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Rama Hassabelnabi                                       10/29/15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POE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Block: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Sam Nayak, Software Engineering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4"/>
          <w:szCs w:val="44"/>
          <w:rtl w:val="0"/>
        </w:rPr>
        <w:t xml:space="preserve">Interview via phone on 10/17/15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General Information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Sam Nayak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M.S. Computer Science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Maxrot Co.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samnayak@outlook.com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friend mentioned that her dad was a software engineer, so I asked for an interview.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Professional Interview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the field of engineering in general.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“Software engineering is mainly designing software to be more efficient and    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 helping other industries to get the most out of their software.”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your current job title?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“I am a computer software architect.”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your particular job and duties.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“I work to help different industries, such as healthcare, banking, etc., and I    spend a lot of time in designing software or building solutions in solving health care issues. I also perform duties helping organizations to get the most out of their systems.”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your average work schedule?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“Generally 8 to 10 hours, Monday through Friday.”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e.   Starting with high school, describe your educational background chronologically.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“ My undergraduate degree is a bachelors in computer engineering, and my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graduate degree is a masters in computer science.”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f.  If you had do it over, related to your career or education, would you do anything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differently?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“ I really like what I do and I’m thankful for my educational background, but if 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could do it over, then I would want to work in areas where I could help more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non- profit organizations.”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g.  What advice would you give to me as someone interested in pursuing a career path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similar to yours?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“ My biggest advice would be to work hard in school, and try to get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internships in college because it makes it easier to get employed.”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Personal Reflection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surprised you most about the interview?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What surprised me most was how happy he was that I was interested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in the field that he was working in, and how willing he was to answer my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questions.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was the most important piece of information you learned from the interview?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I learned that being an engineer doesn’t mean you only help your company,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there are also opportunities to help non-profit organizations. This was the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most important piece of information because along with being an engineer, I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also want to make a difference, if it’s helping one person or a whole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organization ,and it was nice to know that I could combine these two ambitions of mine.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has this interview influenced your feelings about your future career?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This interview helped confirm my choice of being an engineer.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has this interview changed or confirmed you plans regarding your future career?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I’m still unsure of what type of engineer I want to be, but this interview helped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me keep software engineer as one of my possible career choices.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next step for you to pursue your plans? Who do you need to talk to? What information do you need?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The next step for me is to just take the classes that interest me, and will prepare me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for the future. I need to talk to more engineers, and find what they do and what it’s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like, so that I can narrow down my choices for my future career.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